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E9" w:rsidRPr="00DF20E9" w:rsidRDefault="00DF20E9" w:rsidP="00DF20E9">
      <w:pPr>
        <w:pStyle w:val="NoSpacing"/>
        <w:jc w:val="center"/>
        <w:rPr>
          <w:b/>
          <w:sz w:val="24"/>
        </w:rPr>
      </w:pPr>
      <w:r w:rsidRPr="00DF20E9">
        <w:rPr>
          <w:b/>
          <w:sz w:val="24"/>
        </w:rPr>
        <w:t>Africa RISING West Africa Project</w:t>
      </w:r>
    </w:p>
    <w:p w:rsidR="00DF20E9" w:rsidRPr="00DF20E9" w:rsidRDefault="00DF20E9" w:rsidP="00DF20E9">
      <w:pPr>
        <w:pStyle w:val="NoSpacing"/>
        <w:jc w:val="center"/>
        <w:rPr>
          <w:b/>
        </w:rPr>
      </w:pPr>
      <w:proofErr w:type="gramStart"/>
      <w:r w:rsidRPr="00DF20E9">
        <w:rPr>
          <w:b/>
        </w:rPr>
        <w:t>Phase</w:t>
      </w:r>
      <w:proofErr w:type="gramEnd"/>
      <w:r w:rsidRPr="00DF20E9">
        <w:rPr>
          <w:b/>
        </w:rPr>
        <w:t xml:space="preserve"> 1 Legacy Writeshop</w:t>
      </w:r>
    </w:p>
    <w:p w:rsidR="00DF20E9" w:rsidRPr="00DF20E9" w:rsidRDefault="00DF20E9" w:rsidP="00DF20E9">
      <w:pPr>
        <w:pStyle w:val="NoSpacing"/>
        <w:jc w:val="center"/>
        <w:rPr>
          <w:b/>
        </w:rPr>
      </w:pPr>
      <w:r w:rsidRPr="00DF20E9">
        <w:rPr>
          <w:b/>
        </w:rPr>
        <w:t>12 – 13 December, 2016</w:t>
      </w:r>
    </w:p>
    <w:p w:rsidR="00BE07D0" w:rsidRPr="00DF20E9" w:rsidRDefault="00DF20E9" w:rsidP="00DF20E9">
      <w:pPr>
        <w:pStyle w:val="NoSpacing"/>
        <w:jc w:val="center"/>
        <w:rPr>
          <w:u w:val="single"/>
        </w:rPr>
      </w:pPr>
      <w:r w:rsidRPr="00DF20E9">
        <w:rPr>
          <w:b/>
          <w:u w:val="single"/>
        </w:rPr>
        <w:t>Bamako, Mali</w:t>
      </w:r>
    </w:p>
    <w:p w:rsidR="00DF20E9" w:rsidRDefault="00DF20E9" w:rsidP="00DF20E9">
      <w:pPr>
        <w:pStyle w:val="NoSpacing"/>
      </w:pPr>
    </w:p>
    <w:p w:rsidR="00DF20E9" w:rsidRPr="00DF20E9" w:rsidRDefault="00DF20E9" w:rsidP="00DF20E9">
      <w:pPr>
        <w:pStyle w:val="NoSpacing"/>
        <w:jc w:val="center"/>
        <w:rPr>
          <w:b/>
        </w:rPr>
      </w:pPr>
      <w:r w:rsidRPr="00DF20E9">
        <w:rPr>
          <w:b/>
        </w:rPr>
        <w:t>LIST OF PARTICIPANTS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921"/>
        <w:gridCol w:w="3327"/>
        <w:gridCol w:w="1620"/>
        <w:gridCol w:w="1260"/>
        <w:gridCol w:w="2880"/>
      </w:tblGrid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  <w:rPr>
                <w:b/>
                <w:bCs/>
              </w:rPr>
            </w:pPr>
            <w:r w:rsidRPr="00DF20E9">
              <w:rPr>
                <w:b/>
                <w:bCs/>
              </w:rPr>
              <w:t>No</w:t>
            </w:r>
            <w:r>
              <w:rPr>
                <w:b/>
                <w:bCs/>
              </w:rPr>
              <w:t>.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  <w:rPr>
                <w:b/>
                <w:bCs/>
              </w:rPr>
            </w:pPr>
            <w:r w:rsidRPr="00DF20E9">
              <w:rPr>
                <w:b/>
                <w:bCs/>
              </w:rPr>
              <w:t>Participan</w:t>
            </w:r>
            <w:r>
              <w:rPr>
                <w:b/>
                <w:bCs/>
              </w:rPr>
              <w:t>t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  <w:rPr>
                <w:b/>
                <w:bCs/>
              </w:rPr>
            </w:pPr>
            <w:r w:rsidRPr="00DF20E9">
              <w:rPr>
                <w:b/>
                <w:bCs/>
              </w:rPr>
              <w:t>Country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  <w:rPr>
                <w:b/>
                <w:bCs/>
              </w:rPr>
            </w:pPr>
            <w:r w:rsidRPr="00DF20E9">
              <w:rPr>
                <w:b/>
                <w:bCs/>
              </w:rPr>
              <w:t>Institute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b/>
                <w:bCs/>
              </w:rPr>
            </w:pPr>
            <w:r w:rsidRPr="00DF20E9">
              <w:rPr>
                <w:b/>
                <w:bCs/>
              </w:rPr>
              <w:t>Email-address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Asamoah Larbi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IITA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7" w:history="1">
              <w:r w:rsidRPr="00DF20E9">
                <w:rPr>
                  <w:rStyle w:val="Hyperlink"/>
                </w:rPr>
                <w:t>a.larbi@cgiar.org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Abdul Rahman N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IITA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a.nurudeen@cgiar.org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Haruna Abdulai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8" w:history="1">
              <w:r w:rsidRPr="00DF20E9">
                <w:rPr>
                  <w:rStyle w:val="Hyperlink"/>
                </w:rPr>
                <w:t>Aharu2001@yahoo.co.uk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Solomon Konlan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9" w:history="1">
              <w:r w:rsidRPr="00DF20E9">
                <w:rPr>
                  <w:rStyle w:val="Hyperlink"/>
                </w:rPr>
                <w:t>kspigangsoa@yahoo.com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Mahama Saaka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UDS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0" w:history="1">
              <w:r w:rsidRPr="00DF20E9">
                <w:rPr>
                  <w:rStyle w:val="Hyperlink"/>
                </w:rPr>
                <w:t>mmsaaka@gmail.com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6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Kanton, A. L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1" w:history="1">
              <w:r w:rsidRPr="00DF20E9">
                <w:rPr>
                  <w:rStyle w:val="Hyperlink"/>
                </w:rPr>
                <w:t>ralkanton@gmail.com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7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Francis Kusi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2" w:history="1">
              <w:r w:rsidRPr="00DF20E9">
                <w:rPr>
                  <w:rStyle w:val="Hyperlink"/>
                </w:rPr>
                <w:t>onkufra@yahoo.co.uk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8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 xml:space="preserve">Samuel Saaka </w:t>
            </w:r>
            <w:proofErr w:type="spellStart"/>
            <w:r w:rsidRPr="00DF20E9">
              <w:t>Jeduah</w:t>
            </w:r>
            <w:proofErr w:type="spellEnd"/>
            <w:r w:rsidRPr="00DF20E9">
              <w:t xml:space="preserve"> Buah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Ssbuah@gmail.com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9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proofErr w:type="spellStart"/>
            <w:r w:rsidRPr="00DF20E9">
              <w:t>Abudulai</w:t>
            </w:r>
            <w:proofErr w:type="spellEnd"/>
            <w:r w:rsidRPr="00DF20E9">
              <w:t xml:space="preserve"> M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3" w:history="1">
              <w:r w:rsidRPr="00DF20E9">
                <w:rPr>
                  <w:rStyle w:val="Hyperlink"/>
                </w:rPr>
                <w:t>mabudulai@yahoo.com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10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Issa Sugri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Isugri22@gmail.com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11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Julius Yirzagla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yirzagla@yahoo.com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12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proofErr w:type="spellStart"/>
            <w:r w:rsidRPr="00DF20E9">
              <w:t>Adda</w:t>
            </w:r>
            <w:proofErr w:type="spellEnd"/>
            <w:r w:rsidRPr="00DF20E9">
              <w:t xml:space="preserve"> Weseh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UDS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4" w:history="1">
              <w:r w:rsidRPr="00DF20E9">
                <w:rPr>
                  <w:rStyle w:val="Hyperlink"/>
                </w:rPr>
                <w:t>addweseh@yahoo.com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13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Mahama Saaka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UDS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5" w:history="1">
              <w:r w:rsidRPr="00DF20E9">
                <w:rPr>
                  <w:rStyle w:val="Hyperlink"/>
                </w:rPr>
                <w:t>mmsaaka@gmail.com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14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Alenyorege Ben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UDS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6" w:history="1">
              <w:r w:rsidRPr="00DF20E9">
                <w:rPr>
                  <w:rStyle w:val="Hyperlink"/>
                </w:rPr>
                <w:t>lenyorege@yahoo.com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Sarfo Goodman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KNUST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7" w:history="1">
              <w:r w:rsidRPr="00DF20E9">
                <w:rPr>
                  <w:rStyle w:val="Hyperlink"/>
                </w:rPr>
                <w:t>ogooduman@yahoo.com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16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Amponsah Bright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KNUST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Amponsahbk36@gmail.com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17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 xml:space="preserve">Daniel </w:t>
            </w:r>
            <w:proofErr w:type="spellStart"/>
            <w:r w:rsidRPr="00DF20E9">
              <w:t>Yaro</w:t>
            </w:r>
            <w:proofErr w:type="spellEnd"/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UDS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danielawentemiapalibe@gmail.com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18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Raphael Ayizanga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UG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8" w:history="1">
              <w:r w:rsidRPr="00DF20E9">
                <w:rPr>
                  <w:rStyle w:val="Hyperlink"/>
                </w:rPr>
                <w:t>Raphayi2003@yahoo.com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19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Eliasu Salifu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CIAT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salifueliasu@cgiar.org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20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 xml:space="preserve">Olufunke </w:t>
            </w:r>
            <w:proofErr w:type="spellStart"/>
            <w:r w:rsidRPr="00DF20E9">
              <w:t>Coffie</w:t>
            </w:r>
            <w:proofErr w:type="spellEnd"/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IWMI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19" w:history="1">
              <w:r w:rsidRPr="00DF20E9">
                <w:rPr>
                  <w:rStyle w:val="Hyperlink"/>
                </w:rPr>
                <w:t>c.funke@cgiar.org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21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Augustine Ayantunde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Burkina Faso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ILRI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a.ayantunde@cgiar.org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22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Birhanu Z. Birhanu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ICRISAT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0" w:history="1">
              <w:r w:rsidRPr="00DF20E9">
                <w:rPr>
                  <w:rStyle w:val="Hyperlink"/>
                </w:rPr>
                <w:t>z.birhanu@cgiar.org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23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Felix Badolo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ICRISAT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f.badolo@icrisatml.org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24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Clarisse Umutoni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ILRI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c.umutoni@cgiar.org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Catherine Dembele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ICRAF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1" w:history="1">
              <w:r w:rsidRPr="00DF20E9">
                <w:rPr>
                  <w:rStyle w:val="Hyperlink"/>
                </w:rPr>
                <w:t>C.Dembele@cgiar.org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Caroline M. Sobgui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 xml:space="preserve">WorldVeg 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caroline.sobgui@worldveg.org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27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Fatimata CISSE DIALLO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IER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diallofati@gmail.com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28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Salimata SIDIBE COULIBALY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IER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29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Kalifa Traore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IER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2" w:history="1">
              <w:r w:rsidRPr="00DF20E9">
                <w:rPr>
                  <w:rStyle w:val="Hyperlink"/>
                </w:rPr>
                <w:t>Kalifa.traore@ier.gouv.ml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30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Marc Traore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ICRISAT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m.traore@icrisatml.org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31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Jean-Baptiste S. Tignegre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Mali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WorldVeg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jean-baptiste.tignegre@worldveg.org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32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Shaibu Mellon Bedi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Netherlands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WUR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Shaibu.mellonbedi@wur.nl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lastRenderedPageBreak/>
              <w:t>33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Michalscheck, M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Netherlands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WUR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Mirja.michalscheck@wur.nl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34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Fred Kizito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Rwanda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CIAT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f.kizito@cgiar.org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Bekele Kotu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IITA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3" w:history="1">
              <w:r w:rsidRPr="00DF20E9">
                <w:rPr>
                  <w:rStyle w:val="Hyperlink"/>
                </w:rPr>
                <w:t>b.kotu@cgiar.org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36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Alejandro Ortega-Beltran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Nigeria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IITA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a.ortega-beltran@cgiar.org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37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Jonathan Odhong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Nigeria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IITA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4" w:history="1">
              <w:r w:rsidRPr="00DF20E9">
                <w:rPr>
                  <w:rStyle w:val="Hyperlink"/>
                </w:rPr>
                <w:t>j.odhong@cgiar.org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38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Mary Ollenburger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Netherlands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WUR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mollenburger@gmail.com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39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Beliyou Hailie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>
              <w:t>Ethiopia</w:t>
            </w:r>
            <w:bookmarkStart w:id="0" w:name="_GoBack"/>
            <w:bookmarkEnd w:id="0"/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IFPRI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b.haile@cgiar.org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40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Carlo Azzarri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>
              <w:t>Italy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IFPRI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5" w:history="1">
              <w:r w:rsidRPr="00DF20E9">
                <w:rPr>
                  <w:rStyle w:val="Hyperlink"/>
                </w:rPr>
                <w:t>c.azzarri@cgiar.org</w:t>
              </w:r>
            </w:hyperlink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41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External Reviewer (Theme 1)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42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External Reviewer (Theme 2)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43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External Reviewer (Theme 3)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44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External Reviewer (Theme 4)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45</w:t>
            </w:r>
          </w:p>
        </w:tc>
        <w:tc>
          <w:tcPr>
            <w:tcW w:w="3327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External Reviewer (Theme 5)</w:t>
            </w:r>
          </w:p>
        </w:tc>
        <w:tc>
          <w:tcPr>
            <w:tcW w:w="162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126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  <w:tc>
          <w:tcPr>
            <w:tcW w:w="2880" w:type="dxa"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 </w:t>
            </w:r>
          </w:p>
        </w:tc>
      </w:tr>
      <w:tr w:rsidR="00DF20E9" w:rsidRPr="00DF20E9" w:rsidTr="00DF20E9">
        <w:trPr>
          <w:trHeight w:val="300"/>
        </w:trPr>
        <w:tc>
          <w:tcPr>
            <w:tcW w:w="921" w:type="dxa"/>
            <w:noWrap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46</w:t>
            </w:r>
          </w:p>
        </w:tc>
        <w:tc>
          <w:tcPr>
            <w:tcW w:w="3327" w:type="dxa"/>
            <w:noWrap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 xml:space="preserve">Zenebe </w:t>
            </w:r>
            <w:proofErr w:type="spellStart"/>
            <w:r w:rsidRPr="00DF20E9">
              <w:t>Adimassu</w:t>
            </w:r>
            <w:proofErr w:type="spellEnd"/>
          </w:p>
        </w:tc>
        <w:tc>
          <w:tcPr>
            <w:tcW w:w="1620" w:type="dxa"/>
            <w:noWrap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Ghana</w:t>
            </w:r>
          </w:p>
        </w:tc>
        <w:tc>
          <w:tcPr>
            <w:tcW w:w="1260" w:type="dxa"/>
            <w:noWrap/>
            <w:hideMark/>
          </w:tcPr>
          <w:p w:rsidR="00DF20E9" w:rsidRPr="00DF20E9" w:rsidRDefault="00DF20E9" w:rsidP="00DF20E9">
            <w:pPr>
              <w:pStyle w:val="NoSpacing"/>
            </w:pPr>
            <w:r w:rsidRPr="00DF20E9">
              <w:t>IWMI</w:t>
            </w:r>
          </w:p>
        </w:tc>
        <w:tc>
          <w:tcPr>
            <w:tcW w:w="2880" w:type="dxa"/>
            <w:noWrap/>
            <w:hideMark/>
          </w:tcPr>
          <w:p w:rsidR="00DF20E9" w:rsidRPr="00DF20E9" w:rsidRDefault="00DF20E9" w:rsidP="00DF20E9">
            <w:pPr>
              <w:pStyle w:val="NoSpacing"/>
              <w:rPr>
                <w:u w:val="single"/>
              </w:rPr>
            </w:pPr>
            <w:hyperlink r:id="rId26" w:history="1">
              <w:r w:rsidRPr="00DF20E9">
                <w:rPr>
                  <w:rStyle w:val="Hyperlink"/>
                </w:rPr>
                <w:t>z.adimassu@cgiar.org</w:t>
              </w:r>
            </w:hyperlink>
          </w:p>
        </w:tc>
      </w:tr>
    </w:tbl>
    <w:p w:rsidR="00DF20E9" w:rsidRDefault="00DF20E9" w:rsidP="00DF20E9">
      <w:pPr>
        <w:pStyle w:val="NoSpacing"/>
      </w:pPr>
    </w:p>
    <w:p w:rsidR="00DF20E9" w:rsidRDefault="00DF20E9" w:rsidP="00DF20E9">
      <w:pPr>
        <w:pStyle w:val="NoSpacing"/>
      </w:pPr>
    </w:p>
    <w:sectPr w:rsidR="00DF20E9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8CD" w:rsidRDefault="000408CD" w:rsidP="00DF20E9">
      <w:pPr>
        <w:spacing w:after="0" w:line="240" w:lineRule="auto"/>
      </w:pPr>
      <w:r>
        <w:separator/>
      </w:r>
    </w:p>
  </w:endnote>
  <w:endnote w:type="continuationSeparator" w:id="0">
    <w:p w:rsidR="000408CD" w:rsidRDefault="000408CD" w:rsidP="00DF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2774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20E9" w:rsidRDefault="00DF20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20E9" w:rsidRDefault="00DF20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8CD" w:rsidRDefault="000408CD" w:rsidP="00DF20E9">
      <w:pPr>
        <w:spacing w:after="0" w:line="240" w:lineRule="auto"/>
      </w:pPr>
      <w:r>
        <w:separator/>
      </w:r>
    </w:p>
  </w:footnote>
  <w:footnote w:type="continuationSeparator" w:id="0">
    <w:p w:rsidR="000408CD" w:rsidRDefault="000408CD" w:rsidP="00DF2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E9"/>
    <w:rsid w:val="000408CD"/>
    <w:rsid w:val="00BE07D0"/>
    <w:rsid w:val="00D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20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20E9"/>
    <w:rPr>
      <w:color w:val="0000FF"/>
      <w:u w:val="single"/>
    </w:rPr>
  </w:style>
  <w:style w:type="table" w:styleId="TableGrid">
    <w:name w:val="Table Grid"/>
    <w:basedOn w:val="TableNormal"/>
    <w:uiPriority w:val="59"/>
    <w:rsid w:val="00DF2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0E9"/>
  </w:style>
  <w:style w:type="paragraph" w:styleId="Footer">
    <w:name w:val="footer"/>
    <w:basedOn w:val="Normal"/>
    <w:link w:val="FooterChar"/>
    <w:uiPriority w:val="99"/>
    <w:unhideWhenUsed/>
    <w:rsid w:val="00DF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20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20E9"/>
    <w:rPr>
      <w:color w:val="0000FF"/>
      <w:u w:val="single"/>
    </w:rPr>
  </w:style>
  <w:style w:type="table" w:styleId="TableGrid">
    <w:name w:val="Table Grid"/>
    <w:basedOn w:val="TableNormal"/>
    <w:uiPriority w:val="59"/>
    <w:rsid w:val="00DF2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0E9"/>
  </w:style>
  <w:style w:type="paragraph" w:styleId="Footer">
    <w:name w:val="footer"/>
    <w:basedOn w:val="Normal"/>
    <w:link w:val="FooterChar"/>
    <w:uiPriority w:val="99"/>
    <w:unhideWhenUsed/>
    <w:rsid w:val="00DF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aru2001@yahoo.co.uk" TargetMode="External"/><Relationship Id="rId13" Type="http://schemas.openxmlformats.org/officeDocument/2006/relationships/hyperlink" Target="mailto:mabudulai@yahoo.com" TargetMode="External"/><Relationship Id="rId18" Type="http://schemas.openxmlformats.org/officeDocument/2006/relationships/hyperlink" Target="mailto:Raphayi2003@yahoo.com" TargetMode="External"/><Relationship Id="rId26" Type="http://schemas.openxmlformats.org/officeDocument/2006/relationships/hyperlink" Target="mailto:z.adimassu@cgiar.org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.Dembele@cgiar.org" TargetMode="External"/><Relationship Id="rId7" Type="http://schemas.openxmlformats.org/officeDocument/2006/relationships/hyperlink" Target="mailto:a.larbi@cgiar.org" TargetMode="External"/><Relationship Id="rId12" Type="http://schemas.openxmlformats.org/officeDocument/2006/relationships/hyperlink" Target="mailto:onkufra@yahoo.co.uk" TargetMode="External"/><Relationship Id="rId17" Type="http://schemas.openxmlformats.org/officeDocument/2006/relationships/hyperlink" Target="mailto:ogooduman@yahoo.com" TargetMode="External"/><Relationship Id="rId25" Type="http://schemas.openxmlformats.org/officeDocument/2006/relationships/hyperlink" Target="mailto:c.azzarri@cgiar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lenyorege@yahoo.com" TargetMode="External"/><Relationship Id="rId20" Type="http://schemas.openxmlformats.org/officeDocument/2006/relationships/hyperlink" Target="mailto:z.birhanu@cgiar.or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ralkanton@gmail.com" TargetMode="External"/><Relationship Id="rId24" Type="http://schemas.openxmlformats.org/officeDocument/2006/relationships/hyperlink" Target="mailto:j.odhong@cgiar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msaaka@gmail.com" TargetMode="External"/><Relationship Id="rId23" Type="http://schemas.openxmlformats.org/officeDocument/2006/relationships/hyperlink" Target="mailto:b.kotu@cgiar.org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msaaka@gmail.com" TargetMode="External"/><Relationship Id="rId19" Type="http://schemas.openxmlformats.org/officeDocument/2006/relationships/hyperlink" Target="mailto:c.funke@cgia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spigangsoa@yahoo.com" TargetMode="External"/><Relationship Id="rId14" Type="http://schemas.openxmlformats.org/officeDocument/2006/relationships/hyperlink" Target="mailto:addweseh@yahoo.com" TargetMode="External"/><Relationship Id="rId22" Type="http://schemas.openxmlformats.org/officeDocument/2006/relationships/hyperlink" Target="mailto:Kalifa.traore@ier.gouv.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1</cp:revision>
  <dcterms:created xsi:type="dcterms:W3CDTF">2016-11-17T14:10:00Z</dcterms:created>
  <dcterms:modified xsi:type="dcterms:W3CDTF">2016-11-17T14:17:00Z</dcterms:modified>
</cp:coreProperties>
</file>